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A31" w:rsidRDefault="00CC6D6E" w:rsidP="00D95191">
      <w:pPr>
        <w:spacing w:line="240" w:lineRule="auto"/>
        <w:rPr>
          <w:rFonts w:ascii="TUM Neue Helvetica 55 Regular" w:hAnsi="TUM Neue Helvetica 55 Regular"/>
          <w:b/>
          <w:sz w:val="32"/>
        </w:rPr>
      </w:pPr>
      <w:bookmarkStart w:id="0" w:name="_GoBack"/>
      <w:bookmarkEnd w:id="0"/>
      <w:r>
        <w:rPr>
          <w:rFonts w:ascii="TUM Neue Helvetica 55 Regular" w:hAnsi="TUM Neue Helvetica 55 Regular"/>
          <w:b/>
          <w:sz w:val="32"/>
        </w:rPr>
        <w:t xml:space="preserve">Fortschrittsbericht / </w:t>
      </w:r>
      <w:r w:rsidRPr="00CC6D6E">
        <w:rPr>
          <w:rFonts w:ascii="TUM Neue Helvetica 55 Regular" w:hAnsi="TUM Neue Helvetica 55 Regular"/>
          <w:b/>
          <w:i/>
          <w:color w:val="808080" w:themeColor="background1" w:themeShade="80"/>
          <w:sz w:val="32"/>
        </w:rPr>
        <w:t>progress report</w:t>
      </w:r>
    </w:p>
    <w:p w:rsidR="00CC6D6E" w:rsidRPr="00CC6D6E" w:rsidRDefault="00CC6D6E" w:rsidP="00CC6D6E">
      <w:pPr>
        <w:rPr>
          <w:rFonts w:ascii="TUM Neue Helvetica 55 Regular" w:hAnsi="TUM Neue Helvetica 55 Regular"/>
          <w:b/>
          <w:lang w:val="en-GB"/>
        </w:rPr>
      </w:pPr>
      <w:r w:rsidRPr="00CC6D6E">
        <w:rPr>
          <w:rFonts w:ascii="TUM Neue Helvetica 55 Regular" w:hAnsi="TUM Neue Helvetica 55 Regular"/>
          <w:b/>
        </w:rPr>
        <w:t xml:space="preserve">Der Fortschrittsbericht sollte 3-5 Seiten lang sein und bildet die Grundlage für das Feedbackgespräch. Er kann nicht durch einen hochschulöffentlichen Vortrag oder einen wissenschaftlichen Aufsatz ersetzt werden. </w:t>
      </w:r>
      <w:r w:rsidRPr="00CC6D6E">
        <w:rPr>
          <w:rFonts w:ascii="TUM Neue Helvetica 55 Regular" w:hAnsi="TUM Neue Helvetica 55 Regular"/>
          <w:b/>
          <w:lang w:val="en-GB"/>
        </w:rPr>
        <w:t>Bitte nehmen Sie zu den folgenden Punkten Stellung:</w:t>
      </w:r>
    </w:p>
    <w:p w:rsidR="00CC6D6E" w:rsidRDefault="00CC6D6E" w:rsidP="00CC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UM Neue Helvetica 55 Regular" w:eastAsia="Times New Roman" w:hAnsi="TUM Neue Helvetica 55 Regular" w:cs="Courier New"/>
          <w:b/>
          <w:i/>
          <w:color w:val="808080" w:themeColor="background1" w:themeShade="80"/>
          <w:lang w:val="en"/>
        </w:rPr>
      </w:pPr>
      <w:r w:rsidRPr="00CC6D6E">
        <w:rPr>
          <w:rFonts w:ascii="TUM Neue Helvetica 55 Regular" w:hAnsi="TUM Neue Helvetica 55 Regular"/>
          <w:b/>
          <w:i/>
          <w:color w:val="808080" w:themeColor="background1" w:themeShade="80"/>
          <w:lang w:val="en-GB"/>
        </w:rPr>
        <w:t xml:space="preserve">The progress report (3-5 pages) should be prepared by the doctoral candidate before the committee meeting. </w:t>
      </w:r>
      <w:r w:rsidRPr="00CC6D6E">
        <w:rPr>
          <w:rFonts w:ascii="TUM Neue Helvetica 55 Regular" w:eastAsia="Times New Roman" w:hAnsi="TUM Neue Helvetica 55 Regular" w:cs="Courier New"/>
          <w:b/>
          <w:i/>
          <w:color w:val="808080" w:themeColor="background1" w:themeShade="80"/>
          <w:lang w:val="en"/>
        </w:rPr>
        <w:t xml:space="preserve">It cannot be replaced by a public presentation within the university or an academic paper. Please comment on the following </w:t>
      </w:r>
      <w:r w:rsidR="00CC1CD5">
        <w:rPr>
          <w:rFonts w:ascii="TUM Neue Helvetica 55 Regular" w:eastAsia="Times New Roman" w:hAnsi="TUM Neue Helvetica 55 Regular" w:cs="Courier New"/>
          <w:b/>
          <w:i/>
          <w:color w:val="808080" w:themeColor="background1" w:themeShade="80"/>
          <w:lang w:val="en"/>
        </w:rPr>
        <w:t>items</w:t>
      </w:r>
      <w:r w:rsidRPr="00CC6D6E">
        <w:rPr>
          <w:rFonts w:ascii="TUM Neue Helvetica 55 Regular" w:eastAsia="Times New Roman" w:hAnsi="TUM Neue Helvetica 55 Regular" w:cs="Courier New"/>
          <w:b/>
          <w:i/>
          <w:color w:val="808080" w:themeColor="background1" w:themeShade="80"/>
          <w:lang w:val="en"/>
        </w:rPr>
        <w:t>.</w:t>
      </w:r>
    </w:p>
    <w:p w:rsidR="00E84781" w:rsidRDefault="00E84781" w:rsidP="00CC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UM Neue Helvetica 55 Regular" w:eastAsia="Times New Roman" w:hAnsi="TUM Neue Helvetica 55 Regular" w:cs="Courier New"/>
          <w:b/>
          <w:i/>
          <w:color w:val="808080" w:themeColor="background1" w:themeShade="80"/>
          <w:lang w:val="en"/>
        </w:rPr>
      </w:pPr>
    </w:p>
    <w:p w:rsidR="00E84781" w:rsidRDefault="00E84781" w:rsidP="00E84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UM Neue Helvetica 55 Regular" w:hAnsi="TUM Neue Helvetica 55 Regular"/>
          <w:lang w:val="en-GB"/>
        </w:rPr>
      </w:pPr>
      <w:r w:rsidRPr="00CC6D6E">
        <w:rPr>
          <w:rFonts w:ascii="TUM Neue Helvetica 55 Regular" w:hAnsi="TUM Neue Helvetica 55 Regular"/>
          <w:lang w:val="en-GB"/>
        </w:rPr>
        <w:t>Doktorand</w:t>
      </w:r>
      <w:r>
        <w:rPr>
          <w:rFonts w:ascii="TUM Neue Helvetica 55 Regular" w:hAnsi="TUM Neue Helvetica 55 Regular"/>
          <w:lang w:val="en-GB"/>
        </w:rPr>
        <w:t>*</w:t>
      </w:r>
      <w:r w:rsidRPr="00CC6D6E">
        <w:rPr>
          <w:rFonts w:ascii="TUM Neue Helvetica 55 Regular" w:hAnsi="TUM Neue Helvetica 55 Regular"/>
          <w:lang w:val="en-GB"/>
        </w:rPr>
        <w:t xml:space="preserve">in / </w:t>
      </w:r>
      <w:r w:rsidRPr="00CC6D6E">
        <w:rPr>
          <w:rFonts w:ascii="TUM Neue Helvetica 55 Regular" w:hAnsi="TUM Neue Helvetica 55 Regular"/>
          <w:i/>
          <w:color w:val="808080" w:themeColor="background1" w:themeShade="80"/>
          <w:lang w:val="en-GB"/>
        </w:rPr>
        <w:t>doctoral candidate</w:t>
      </w:r>
      <w:r w:rsidRPr="00CC6D6E">
        <w:rPr>
          <w:rFonts w:ascii="TUM Neue Helvetica 55 Regular" w:hAnsi="TUM Neue Helvetica 55 Regular"/>
          <w:lang w:val="en-GB"/>
        </w:rPr>
        <w:t>:</w:t>
      </w:r>
      <w:r>
        <w:rPr>
          <w:rFonts w:ascii="TUM Neue Helvetica 55 Regular" w:hAnsi="TUM Neue Helvetica 55 Regular"/>
          <w:lang w:val="en-GB"/>
        </w:rPr>
        <w:tab/>
      </w:r>
      <w:r>
        <w:rPr>
          <w:rFonts w:ascii="TUM Neue Helvetica 55 Regular" w:hAnsi="TUM Neue Helvetica 55 Regular"/>
          <w:lang w:val="en-GB"/>
        </w:rPr>
        <w:tab/>
      </w:r>
      <w:r w:rsidR="00E87EB3">
        <w:rPr>
          <w:rFonts w:ascii="TUM Neue Helvetica 55 Regular" w:hAnsi="TUM Neue Helvetica 55 Regular"/>
          <w:lang w:val="en-GB"/>
        </w:rPr>
        <w:tab/>
      </w:r>
      <w:r>
        <w:rPr>
          <w:rFonts w:ascii="TUM Neue Helvetica 55 Regular" w:hAnsi="TUM Neue Helvetica 55 Regula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C6D6E">
        <w:rPr>
          <w:rFonts w:ascii="TUM Neue Helvetica 55 Regular" w:hAnsi="TUM Neue Helvetica 55 Regular"/>
          <w:lang w:val="en-GB"/>
        </w:rPr>
        <w:instrText xml:space="preserve"> FORMTEXT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</w:rPr>
        <w:fldChar w:fldCharType="end"/>
      </w:r>
    </w:p>
    <w:p w:rsidR="00E84781" w:rsidRPr="00E84781" w:rsidRDefault="00E84781" w:rsidP="00E84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UM Neue Helvetica 55 Regular" w:hAnsi="TUM Neue Helvetica 55 Regular"/>
          <w:lang w:val="en-GB"/>
        </w:rPr>
      </w:pPr>
      <w:r w:rsidRPr="00CC6D6E">
        <w:rPr>
          <w:rFonts w:ascii="TUM Neue Helvetica 55 Regular" w:hAnsi="TUM Neue Helvetica 55 Regular"/>
          <w:lang w:val="en-GB"/>
        </w:rPr>
        <w:t>Betreuer</w:t>
      </w:r>
      <w:r>
        <w:rPr>
          <w:rFonts w:ascii="TUM Neue Helvetica 55 Regular" w:hAnsi="TUM Neue Helvetica 55 Regular"/>
          <w:lang w:val="en-GB"/>
        </w:rPr>
        <w:t>*</w:t>
      </w:r>
      <w:r w:rsidRPr="00CC6D6E">
        <w:rPr>
          <w:rFonts w:ascii="TUM Neue Helvetica 55 Regular" w:hAnsi="TUM Neue Helvetica 55 Regular"/>
          <w:lang w:val="en-GB"/>
        </w:rPr>
        <w:t xml:space="preserve">in / </w:t>
      </w:r>
      <w:r w:rsidRPr="00CC6D6E">
        <w:rPr>
          <w:rFonts w:ascii="TUM Neue Helvetica 55 Regular" w:hAnsi="TUM Neue Helvetica 55 Regular"/>
          <w:i/>
          <w:color w:val="808080" w:themeColor="background1" w:themeShade="80"/>
          <w:lang w:val="en-GB"/>
        </w:rPr>
        <w:t>advisor</w:t>
      </w:r>
      <w:r>
        <w:rPr>
          <w:rFonts w:ascii="TUM Neue Helvetica 55 Regular" w:hAnsi="TUM Neue Helvetica 55 Regular"/>
          <w:i/>
          <w:lang w:val="en-GB"/>
        </w:rPr>
        <w:t>:</w:t>
      </w:r>
      <w:r>
        <w:rPr>
          <w:rFonts w:ascii="TUM Neue Helvetica 55 Regular" w:hAnsi="TUM Neue Helvetica 55 Regular"/>
          <w:i/>
          <w:lang w:val="en-GB"/>
        </w:rPr>
        <w:tab/>
      </w:r>
      <w:r>
        <w:rPr>
          <w:rFonts w:ascii="TUM Neue Helvetica 55 Regular" w:hAnsi="TUM Neue Helvetica 55 Regular"/>
          <w:i/>
          <w:lang w:val="en-GB"/>
        </w:rPr>
        <w:tab/>
      </w:r>
      <w:r>
        <w:rPr>
          <w:rFonts w:ascii="TUM Neue Helvetica 55 Regular" w:hAnsi="TUM Neue Helvetica 55 Regular"/>
          <w:i/>
          <w:lang w:val="en-GB"/>
        </w:rPr>
        <w:tab/>
      </w:r>
      <w:r w:rsidR="00E87EB3">
        <w:rPr>
          <w:rFonts w:ascii="TUM Neue Helvetica 55 Regular" w:hAnsi="TUM Neue Helvetica 55 Regular"/>
          <w:i/>
          <w:lang w:val="en-GB"/>
        </w:rPr>
        <w:tab/>
      </w:r>
      <w:r>
        <w:rPr>
          <w:rFonts w:ascii="TUM Neue Helvetica 55 Regular" w:hAnsi="TUM Neue Helvetica 55 Regula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C6D6E">
        <w:rPr>
          <w:rFonts w:ascii="TUM Neue Helvetica 55 Regular" w:hAnsi="TUM Neue Helvetica 55 Regular"/>
          <w:lang w:val="en-GB"/>
        </w:rPr>
        <w:instrText xml:space="preserve"> FORMTEXT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</w:rPr>
        <w:fldChar w:fldCharType="end"/>
      </w:r>
    </w:p>
    <w:p w:rsidR="00E84781" w:rsidRPr="00871C86" w:rsidRDefault="00E84781" w:rsidP="00E84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UM Neue Helvetica 55 Regular" w:hAnsi="TUM Neue Helvetica 55 Regular"/>
          <w:lang w:val="en-GB"/>
        </w:rPr>
      </w:pPr>
      <w:r w:rsidRPr="00871C86">
        <w:rPr>
          <w:rFonts w:ascii="TUM Neue Helvetica 55 Regular" w:hAnsi="TUM Neue Helvetica 55 Regular"/>
          <w:lang w:val="en-GB"/>
        </w:rPr>
        <w:t xml:space="preserve">Mentor*in 1 / </w:t>
      </w:r>
      <w:r w:rsidRPr="00871C86">
        <w:rPr>
          <w:rFonts w:ascii="TUM Neue Helvetica 55 Regular" w:hAnsi="TUM Neue Helvetica 55 Regular"/>
          <w:i/>
          <w:color w:val="808080" w:themeColor="background1" w:themeShade="80"/>
          <w:lang w:val="en-GB"/>
        </w:rPr>
        <w:t>mentor 1</w:t>
      </w:r>
      <w:r w:rsidRPr="00871C86">
        <w:rPr>
          <w:rFonts w:ascii="TUM Neue Helvetica 55 Regular" w:hAnsi="TUM Neue Helvetica 55 Regular"/>
          <w:lang w:val="en-GB"/>
        </w:rPr>
        <w:t>:</w:t>
      </w:r>
      <w:r w:rsidRPr="00871C86">
        <w:rPr>
          <w:rFonts w:ascii="TUM Neue Helvetica 55 Regular" w:hAnsi="TUM Neue Helvetica 55 Regular"/>
          <w:lang w:val="en-GB"/>
        </w:rPr>
        <w:tab/>
      </w:r>
      <w:r w:rsidRPr="00871C86">
        <w:rPr>
          <w:rFonts w:ascii="TUM Neue Helvetica 55 Regular" w:hAnsi="TUM Neue Helvetica 55 Regular"/>
          <w:lang w:val="en-GB"/>
        </w:rPr>
        <w:tab/>
      </w:r>
      <w:r w:rsidRPr="00871C86">
        <w:rPr>
          <w:rFonts w:ascii="TUM Neue Helvetica 55 Regular" w:hAnsi="TUM Neue Helvetica 55 Regular"/>
          <w:lang w:val="en-GB"/>
        </w:rPr>
        <w:tab/>
      </w:r>
      <w:r w:rsidR="00E87EB3">
        <w:rPr>
          <w:rFonts w:ascii="TUM Neue Helvetica 55 Regular" w:hAnsi="TUM Neue Helvetica 55 Regular"/>
          <w:lang w:val="en-GB"/>
        </w:rPr>
        <w:tab/>
      </w:r>
      <w:r>
        <w:rPr>
          <w:rFonts w:ascii="TUM Neue Helvetica 55 Regular" w:hAnsi="TUM Neue Helvetica 55 Regula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C6D6E">
        <w:rPr>
          <w:rFonts w:ascii="TUM Neue Helvetica 55 Regular" w:hAnsi="TUM Neue Helvetica 55 Regular"/>
          <w:lang w:val="en-GB"/>
        </w:rPr>
        <w:instrText xml:space="preserve"> FORMTEXT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</w:rPr>
        <w:fldChar w:fldCharType="end"/>
      </w:r>
    </w:p>
    <w:p w:rsidR="00E84781" w:rsidRPr="00E87EB3" w:rsidRDefault="00E84781" w:rsidP="00E84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UM Neue Helvetica 55 Regular" w:hAnsi="TUM Neue Helvetica 55 Regular"/>
          <w:sz w:val="18"/>
          <w:szCs w:val="18"/>
        </w:rPr>
      </w:pPr>
      <w:r w:rsidRPr="00871C86">
        <w:rPr>
          <w:rFonts w:ascii="TUM Neue Helvetica 55 Regular" w:hAnsi="TUM Neue Helvetica 55 Regular"/>
          <w:lang w:val="en-GB"/>
        </w:rPr>
        <w:t xml:space="preserve">Mentor*in 2 / </w:t>
      </w:r>
      <w:r w:rsidRPr="00871C86">
        <w:rPr>
          <w:rFonts w:ascii="TUM Neue Helvetica 55 Regular" w:hAnsi="TUM Neue Helvetica 55 Regular"/>
          <w:i/>
          <w:color w:val="808080" w:themeColor="background1" w:themeShade="80"/>
          <w:lang w:val="en-GB"/>
        </w:rPr>
        <w:t xml:space="preserve">mentor </w:t>
      </w:r>
      <w:r w:rsidRPr="00E87EB3">
        <w:rPr>
          <w:rFonts w:ascii="TUM Neue Helvetica 55 Regular" w:hAnsi="TUM Neue Helvetica 55 Regular"/>
          <w:i/>
          <w:color w:val="808080" w:themeColor="background1" w:themeShade="80"/>
          <w:lang w:val="en-GB"/>
        </w:rPr>
        <w:t>2</w:t>
      </w:r>
      <w:r w:rsidR="00E87EB3" w:rsidRPr="00E87EB3">
        <w:rPr>
          <w:rFonts w:ascii="TUM Neue Helvetica 55 Regular" w:hAnsi="TUM Neue Helvetica 55 Regular"/>
          <w:i/>
          <w:color w:val="808080" w:themeColor="background1" w:themeShade="80"/>
          <w:sz w:val="18"/>
          <w:szCs w:val="18"/>
          <w:lang w:val="en-GB"/>
        </w:rPr>
        <w:t xml:space="preserve"> </w:t>
      </w:r>
      <w:r w:rsidR="00E87EB3" w:rsidRPr="00E87EB3">
        <w:rPr>
          <w:rFonts w:ascii="TUM Neue Helvetica 55 Regular" w:hAnsi="TUM Neue Helvetica 55 Regular"/>
          <w:sz w:val="18"/>
          <w:szCs w:val="18"/>
        </w:rPr>
        <w:t xml:space="preserve">(wenn vorhanden / </w:t>
      </w:r>
      <w:r w:rsidR="00E87EB3" w:rsidRPr="00E87EB3">
        <w:rPr>
          <w:rFonts w:ascii="TUM Neue Helvetica 55 Regular" w:hAnsi="TUM Neue Helvetica 55 Regular"/>
          <w:i/>
          <w:color w:val="808080" w:themeColor="background1" w:themeShade="80"/>
          <w:sz w:val="18"/>
          <w:szCs w:val="18"/>
        </w:rPr>
        <w:t>if applicable</w:t>
      </w:r>
      <w:r w:rsidR="00E87EB3" w:rsidRPr="00E87EB3">
        <w:rPr>
          <w:rFonts w:ascii="TUM Neue Helvetica 55 Regular" w:hAnsi="TUM Neue Helvetica 55 Regular"/>
          <w:sz w:val="18"/>
          <w:szCs w:val="18"/>
        </w:rPr>
        <w:t>)</w:t>
      </w:r>
      <w:r w:rsidRPr="00871C86">
        <w:rPr>
          <w:rFonts w:ascii="TUM Neue Helvetica 55 Regular" w:hAnsi="TUM Neue Helvetica 55 Regular"/>
          <w:lang w:val="en-GB"/>
        </w:rPr>
        <w:t>:</w:t>
      </w:r>
      <w:r w:rsidR="00E87EB3">
        <w:rPr>
          <w:rFonts w:ascii="TUM Neue Helvetica 55 Regular" w:hAnsi="TUM Neue Helvetica 55 Regular"/>
          <w:lang w:val="en-GB"/>
        </w:rPr>
        <w:tab/>
      </w:r>
      <w:r>
        <w:rPr>
          <w:rFonts w:ascii="TUM Neue Helvetica 55 Regular" w:hAnsi="TUM Neue Helvetica 55 Regula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C6D6E">
        <w:rPr>
          <w:rFonts w:ascii="TUM Neue Helvetica 55 Regular" w:hAnsi="TUM Neue Helvetica 55 Regular"/>
          <w:lang w:val="en-GB"/>
        </w:rPr>
        <w:instrText xml:space="preserve"> FORMTEXT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</w:rPr>
        <w:fldChar w:fldCharType="end"/>
      </w:r>
    </w:p>
    <w:p w:rsidR="00E84781" w:rsidRPr="00E87EB3" w:rsidRDefault="00E84781" w:rsidP="00CC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UM Neue Helvetica 55 Regular" w:eastAsia="Times New Roman" w:hAnsi="TUM Neue Helvetica 55 Regular" w:cs="Courier New"/>
          <w:b/>
          <w:i/>
          <w:color w:val="808080" w:themeColor="background1" w:themeShade="80"/>
          <w:lang w:val="en-GB"/>
        </w:rPr>
      </w:pPr>
      <w:r w:rsidRPr="00E87EB3">
        <w:rPr>
          <w:rFonts w:ascii="TUM Neue Helvetica 55 Regular" w:hAnsi="TUM Neue Helvetica 55 Regular"/>
          <w:lang w:val="en-GB"/>
        </w:rPr>
        <w:t xml:space="preserve">Datum des Treffens / </w:t>
      </w:r>
      <w:r w:rsidRPr="00E87EB3">
        <w:rPr>
          <w:rFonts w:ascii="TUM Neue Helvetica 55 Regular" w:hAnsi="TUM Neue Helvetica 55 Regular"/>
          <w:i/>
          <w:color w:val="808080" w:themeColor="background1" w:themeShade="80"/>
          <w:lang w:val="en-GB"/>
        </w:rPr>
        <w:t>date of the meeting</w:t>
      </w:r>
      <w:r w:rsidRPr="00E87EB3">
        <w:rPr>
          <w:rFonts w:ascii="TUM Neue Helvetica 55 Regular" w:hAnsi="TUM Neue Helvetica 55 Regular"/>
          <w:lang w:val="en-GB"/>
        </w:rPr>
        <w:t>:</w:t>
      </w:r>
      <w:r w:rsidRPr="00E87EB3">
        <w:rPr>
          <w:rFonts w:ascii="TUM Neue Helvetica 55 Regular" w:hAnsi="TUM Neue Helvetica 55 Regular"/>
          <w:lang w:val="en-GB"/>
        </w:rPr>
        <w:tab/>
      </w:r>
      <w:r w:rsidR="00E87EB3">
        <w:rPr>
          <w:rFonts w:ascii="TUM Neue Helvetica 55 Regular" w:hAnsi="TUM Neue Helvetica 55 Regular"/>
          <w:lang w:val="en-GB"/>
        </w:rPr>
        <w:tab/>
      </w:r>
      <w:r>
        <w:rPr>
          <w:rFonts w:ascii="TUM Neue Helvetica 55 Regular" w:hAnsi="TUM Neue Helvetica 55 Regula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87EB3">
        <w:rPr>
          <w:rFonts w:ascii="TUM Neue Helvetica 55 Regular" w:hAnsi="TUM Neue Helvetica 55 Regular"/>
          <w:lang w:val="en-GB"/>
        </w:rPr>
        <w:instrText xml:space="preserve"> FORMTEXT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</w:rPr>
        <w:fldChar w:fldCharType="end"/>
      </w:r>
    </w:p>
    <w:p w:rsidR="00CC6D6E" w:rsidRPr="00E87EB3" w:rsidRDefault="00CC6D6E" w:rsidP="00CC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UM Neue Helvetica 55 Regular" w:eastAsia="Times New Roman" w:hAnsi="TUM Neue Helvetica 55 Regular" w:cs="Courier New"/>
          <w:b/>
          <w:i/>
          <w:color w:val="808080" w:themeColor="background1" w:themeShade="80"/>
          <w:lang w:val="en-GB"/>
        </w:rPr>
      </w:pPr>
    </w:p>
    <w:p w:rsidR="00FC0A62" w:rsidRPr="00E87EB3" w:rsidRDefault="00976061" w:rsidP="00CC6D6E">
      <w:pPr>
        <w:tabs>
          <w:tab w:val="left" w:pos="2268"/>
          <w:tab w:val="left" w:pos="5670"/>
        </w:tabs>
        <w:spacing w:after="120" w:line="240" w:lineRule="auto"/>
        <w:rPr>
          <w:rFonts w:ascii="TUM Neue Helvetica 55 Regular" w:hAnsi="TUM Neue Helvetica 55 Regular"/>
          <w:lang w:val="en-GB"/>
        </w:rPr>
      </w:pPr>
      <w:r w:rsidRPr="00E87EB3">
        <w:rPr>
          <w:rFonts w:ascii="TUM Neue Helvetica 55 Regular" w:hAnsi="TUM Neue Helvetica 55 Regular"/>
          <w:lang w:val="en-GB"/>
        </w:rPr>
        <w:t xml:space="preserve"> </w:t>
      </w:r>
    </w:p>
    <w:p w:rsidR="00CC1CD5" w:rsidRDefault="00CC1CD5" w:rsidP="00CC1CD5">
      <w:pPr>
        <w:tabs>
          <w:tab w:val="left" w:pos="1800"/>
        </w:tabs>
        <w:spacing w:after="120"/>
        <w:ind w:right="-540"/>
        <w:rPr>
          <w:rFonts w:ascii="TUM Neue Helvetica 55 Regular" w:hAnsi="TUM Neue Helvetica 55 Regular"/>
        </w:rPr>
      </w:pPr>
      <w:r w:rsidRPr="00CC1CD5">
        <w:rPr>
          <w:rFonts w:ascii="TUM Neue Helvetica 55 Regular" w:hAnsi="TUM Neue Helvetica 55 Regular"/>
        </w:rPr>
        <w:t>1.</w:t>
      </w:r>
      <w:r>
        <w:rPr>
          <w:rFonts w:ascii="TUM Neue Helvetica 55 Regular" w:hAnsi="TUM Neue Helvetica 55 Regular"/>
        </w:rPr>
        <w:t xml:space="preserve"> </w:t>
      </w:r>
      <w:r w:rsidR="00CC6D6E" w:rsidRPr="00CC1CD5">
        <w:rPr>
          <w:rFonts w:ascii="TUM Neue Helvetica 55 Regular" w:hAnsi="TUM Neue Helvetica 55 Regular"/>
        </w:rPr>
        <w:t xml:space="preserve">Wissenschaftlicher Zusammenhang / </w:t>
      </w:r>
      <w:r w:rsidR="00CC6D6E" w:rsidRPr="00CC1CD5">
        <w:rPr>
          <w:rFonts w:ascii="TUM Neue Helvetica 55 Regular" w:hAnsi="TUM Neue Helvetica 55 Regular"/>
          <w:i/>
          <w:color w:val="808080" w:themeColor="background1" w:themeShade="80"/>
        </w:rPr>
        <w:t>scientific context</w:t>
      </w:r>
      <w:r w:rsidR="00CC6D6E" w:rsidRPr="00CC1CD5">
        <w:rPr>
          <w:rFonts w:ascii="TUM Neue Helvetica 55 Regular" w:hAnsi="TUM Neue Helvetica 55 Regular"/>
        </w:rPr>
        <w:t>:</w:t>
      </w:r>
    </w:p>
    <w:p w:rsidR="00CC1CD5" w:rsidRPr="00CC1CD5" w:rsidRDefault="00CC1CD5" w:rsidP="00CC1CD5">
      <w:pPr>
        <w:tabs>
          <w:tab w:val="left" w:pos="1800"/>
        </w:tabs>
        <w:spacing w:after="120"/>
        <w:ind w:right="-540"/>
        <w:rPr>
          <w:rFonts w:ascii="TUM Neue Helvetica 55 Regular" w:hAnsi="TUM Neue Helvetica 55 Regular"/>
        </w:rPr>
      </w:pPr>
      <w:r w:rsidRPr="00CC1CD5">
        <w:rPr>
          <w:rFonts w:ascii="TUM Neue Helvetica 55 Regular" w:hAnsi="TUM Neue Helvetica 55 Regular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1CD5">
        <w:rPr>
          <w:rFonts w:ascii="TUM Neue Helvetica 55 Regular" w:hAnsi="TUM Neue Helvetica 55 Regular"/>
        </w:rPr>
        <w:instrText xml:space="preserve"> FORMTEXT </w:instrText>
      </w:r>
      <w:r w:rsidRPr="00CC1CD5">
        <w:rPr>
          <w:rFonts w:ascii="TUM Neue Helvetica 55 Regular" w:hAnsi="TUM Neue Helvetica 55 Regular"/>
        </w:rPr>
      </w:r>
      <w:r w:rsidRPr="00CC1CD5">
        <w:rPr>
          <w:rFonts w:ascii="TUM Neue Helvetica 55 Regular" w:hAnsi="TUM Neue Helvetica 55 Regular"/>
        </w:rPr>
        <w:fldChar w:fldCharType="separate"/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fldChar w:fldCharType="end"/>
      </w:r>
    </w:p>
    <w:p w:rsidR="00CC1CD5" w:rsidRDefault="00CC1CD5" w:rsidP="00CC1CD5">
      <w:pPr>
        <w:tabs>
          <w:tab w:val="left" w:pos="1800"/>
        </w:tabs>
        <w:spacing w:after="120"/>
        <w:ind w:right="-540"/>
        <w:rPr>
          <w:rFonts w:ascii="TUM Neue Helvetica 55 Regular" w:hAnsi="TUM Neue Helvetica 55 Regular"/>
          <w:lang w:val="en-GB"/>
        </w:rPr>
      </w:pPr>
      <w:r w:rsidRPr="00CC1CD5">
        <w:rPr>
          <w:rFonts w:ascii="TUM Neue Helvetica 55 Regular" w:hAnsi="TUM Neue Helvetica 55 Regular"/>
          <w:lang w:val="en-GB"/>
        </w:rPr>
        <w:t xml:space="preserve">2. </w:t>
      </w:r>
      <w:r w:rsidR="00CC6D6E" w:rsidRPr="00CC1CD5">
        <w:rPr>
          <w:rFonts w:ascii="TUM Neue Helvetica 55 Regular" w:hAnsi="TUM Neue Helvetica 55 Regular"/>
          <w:lang w:val="en-GB"/>
        </w:rPr>
        <w:t xml:space="preserve">Ziele des Projekts / </w:t>
      </w:r>
      <w:r w:rsidR="00CC6D6E" w:rsidRPr="00CC1CD5">
        <w:rPr>
          <w:rFonts w:ascii="TUM Neue Helvetica 55 Regular" w:hAnsi="TUM Neue Helvetica 55 Regular"/>
          <w:i/>
          <w:color w:val="808080" w:themeColor="background1" w:themeShade="80"/>
          <w:lang w:val="en-GB"/>
        </w:rPr>
        <w:t>targets of the project</w:t>
      </w:r>
      <w:r w:rsidR="00605FFA" w:rsidRPr="00CC1CD5">
        <w:rPr>
          <w:rFonts w:ascii="TUM Neue Helvetica 55 Regular" w:hAnsi="TUM Neue Helvetica 55 Regular"/>
          <w:lang w:val="en-GB"/>
        </w:rPr>
        <w:t>:</w:t>
      </w:r>
    </w:p>
    <w:p w:rsidR="00CC1CD5" w:rsidRPr="00CC1CD5" w:rsidRDefault="00CC1CD5" w:rsidP="00CC1CD5">
      <w:pPr>
        <w:tabs>
          <w:tab w:val="left" w:pos="1800"/>
        </w:tabs>
        <w:spacing w:after="120"/>
        <w:ind w:right="-540"/>
        <w:rPr>
          <w:rFonts w:ascii="TUM Neue Helvetica 55 Regular" w:hAnsi="TUM Neue Helvetica 55 Regular"/>
          <w:lang w:val="en-GB"/>
        </w:rPr>
      </w:pPr>
      <w:r w:rsidRPr="00CC1CD5">
        <w:rPr>
          <w:rFonts w:ascii="TUM Neue Helvetica 55 Regular" w:hAnsi="TUM Neue Helvetica 55 Regular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1CD5">
        <w:rPr>
          <w:rFonts w:ascii="TUM Neue Helvetica 55 Regular" w:hAnsi="TUM Neue Helvetica 55 Regular"/>
        </w:rPr>
        <w:instrText xml:space="preserve"> FORMTEXT </w:instrText>
      </w:r>
      <w:r w:rsidRPr="00CC1CD5">
        <w:rPr>
          <w:rFonts w:ascii="TUM Neue Helvetica 55 Regular" w:hAnsi="TUM Neue Helvetica 55 Regular"/>
        </w:rPr>
      </w:r>
      <w:r w:rsidRPr="00CC1CD5">
        <w:rPr>
          <w:rFonts w:ascii="TUM Neue Helvetica 55 Regular" w:hAnsi="TUM Neue Helvetica 55 Regular"/>
        </w:rPr>
        <w:fldChar w:fldCharType="separate"/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fldChar w:fldCharType="end"/>
      </w:r>
    </w:p>
    <w:p w:rsidR="00CC1CD5" w:rsidRDefault="00CC1CD5" w:rsidP="00CC1CD5">
      <w:pPr>
        <w:tabs>
          <w:tab w:val="left" w:pos="1800"/>
        </w:tabs>
        <w:spacing w:after="120"/>
        <w:ind w:right="-54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 xml:space="preserve">3. </w:t>
      </w:r>
      <w:r w:rsidRPr="00CC1CD5">
        <w:rPr>
          <w:rFonts w:ascii="TUM Neue Helvetica 55 Regular" w:hAnsi="TUM Neue Helvetica 55 Regular"/>
        </w:rPr>
        <w:t xml:space="preserve">Ergebnisse / </w:t>
      </w:r>
      <w:r w:rsidRPr="00CC1CD5">
        <w:rPr>
          <w:rFonts w:ascii="TUM Neue Helvetica 55 Regular" w:hAnsi="TUM Neue Helvetica 55 Regular"/>
          <w:i/>
          <w:color w:val="808080" w:themeColor="background1" w:themeShade="80"/>
        </w:rPr>
        <w:t>results</w:t>
      </w:r>
      <w:r w:rsidRPr="00CC1CD5">
        <w:rPr>
          <w:rFonts w:ascii="TUM Neue Helvetica 55 Regular" w:hAnsi="TUM Neue Helvetica 55 Regular"/>
        </w:rPr>
        <w:t>:</w:t>
      </w:r>
    </w:p>
    <w:p w:rsidR="00CC1CD5" w:rsidRPr="00CC1CD5" w:rsidRDefault="00CC1CD5" w:rsidP="00CC1CD5">
      <w:pPr>
        <w:tabs>
          <w:tab w:val="left" w:pos="1800"/>
        </w:tabs>
        <w:spacing w:after="120"/>
        <w:ind w:right="-540"/>
        <w:rPr>
          <w:rFonts w:ascii="TUM Neue Helvetica 55 Regular" w:hAnsi="TUM Neue Helvetica 55 Regular"/>
        </w:rPr>
      </w:pPr>
      <w:r w:rsidRPr="00CC1CD5">
        <w:rPr>
          <w:rFonts w:ascii="TUM Neue Helvetica 55 Regular" w:hAnsi="TUM Neue Helvetica 55 Regular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1CD5">
        <w:rPr>
          <w:rFonts w:ascii="TUM Neue Helvetica 55 Regular" w:hAnsi="TUM Neue Helvetica 55 Regular"/>
        </w:rPr>
        <w:instrText xml:space="preserve"> FORMTEXT </w:instrText>
      </w:r>
      <w:r w:rsidRPr="00CC1CD5">
        <w:rPr>
          <w:rFonts w:ascii="TUM Neue Helvetica 55 Regular" w:hAnsi="TUM Neue Helvetica 55 Regular"/>
        </w:rPr>
      </w:r>
      <w:r w:rsidRPr="00CC1CD5">
        <w:rPr>
          <w:rFonts w:ascii="TUM Neue Helvetica 55 Regular" w:hAnsi="TUM Neue Helvetica 55 Regular"/>
        </w:rPr>
        <w:fldChar w:fldCharType="separate"/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fldChar w:fldCharType="end"/>
      </w:r>
    </w:p>
    <w:p w:rsidR="00CC1CD5" w:rsidRDefault="00CC1CD5" w:rsidP="00CC1CD5">
      <w:pPr>
        <w:tabs>
          <w:tab w:val="left" w:pos="1800"/>
        </w:tabs>
        <w:spacing w:after="120"/>
        <w:ind w:right="-54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 xml:space="preserve">4. </w:t>
      </w:r>
      <w:r w:rsidR="00CB3E0B" w:rsidRPr="00CC1CD5">
        <w:rPr>
          <w:rFonts w:ascii="TUM Neue Helvetica 55 Regular" w:hAnsi="TUM Neue Helvetica 55 Regular"/>
        </w:rPr>
        <w:t>Schlussfolgerung</w:t>
      </w:r>
      <w:r w:rsidRPr="00CC1CD5">
        <w:rPr>
          <w:rFonts w:ascii="TUM Neue Helvetica 55 Regular" w:hAnsi="TUM Neue Helvetica 55 Regular"/>
        </w:rPr>
        <w:t xml:space="preserve"> und Zusammenfassung</w:t>
      </w:r>
      <w:r w:rsidR="00CB3E0B" w:rsidRPr="00CC1CD5">
        <w:rPr>
          <w:rFonts w:ascii="TUM Neue Helvetica 55 Regular" w:hAnsi="TUM Neue Helvetica 55 Regular"/>
        </w:rPr>
        <w:t xml:space="preserve"> / </w:t>
      </w:r>
      <w:r w:rsidR="00CB3E0B" w:rsidRPr="00CC1CD5">
        <w:rPr>
          <w:rFonts w:ascii="TUM Neue Helvetica 55 Regular" w:hAnsi="TUM Neue Helvetica 55 Regular"/>
          <w:color w:val="808080" w:themeColor="background1" w:themeShade="80"/>
        </w:rPr>
        <w:t>Conclusion</w:t>
      </w:r>
      <w:r w:rsidRPr="00CC1CD5">
        <w:rPr>
          <w:rFonts w:ascii="TUM Neue Helvetica 55 Regular" w:hAnsi="TUM Neue Helvetica 55 Regular"/>
          <w:color w:val="808080" w:themeColor="background1" w:themeShade="80"/>
        </w:rPr>
        <w:t xml:space="preserve"> and summary</w:t>
      </w:r>
      <w:r w:rsidR="00605FFA" w:rsidRPr="00CC1CD5">
        <w:rPr>
          <w:rFonts w:ascii="TUM Neue Helvetica 55 Regular" w:hAnsi="TUM Neue Helvetica 55 Regular"/>
        </w:rPr>
        <w:t>:</w:t>
      </w:r>
    </w:p>
    <w:p w:rsidR="00CC1CD5" w:rsidRPr="00CC1CD5" w:rsidRDefault="00CC1CD5" w:rsidP="00CC1CD5">
      <w:pPr>
        <w:tabs>
          <w:tab w:val="left" w:pos="1800"/>
        </w:tabs>
        <w:spacing w:after="120"/>
        <w:ind w:right="-540"/>
        <w:rPr>
          <w:rFonts w:ascii="TUM Neue Helvetica 55 Regular" w:hAnsi="TUM Neue Helvetica 55 Regular"/>
        </w:rPr>
      </w:pPr>
      <w:r w:rsidRPr="00CC1CD5">
        <w:rPr>
          <w:rFonts w:ascii="TUM Neue Helvetica 55 Regular" w:hAnsi="TUM Neue Helvetica 55 Regular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1CD5">
        <w:rPr>
          <w:rFonts w:ascii="TUM Neue Helvetica 55 Regular" w:hAnsi="TUM Neue Helvetica 55 Regular"/>
        </w:rPr>
        <w:instrText xml:space="preserve"> FORMTEXT </w:instrText>
      </w:r>
      <w:r w:rsidRPr="00CC1CD5">
        <w:rPr>
          <w:rFonts w:ascii="TUM Neue Helvetica 55 Regular" w:hAnsi="TUM Neue Helvetica 55 Regular"/>
        </w:rPr>
      </w:r>
      <w:r w:rsidRPr="00CC1CD5">
        <w:rPr>
          <w:rFonts w:ascii="TUM Neue Helvetica 55 Regular" w:hAnsi="TUM Neue Helvetica 55 Regular"/>
        </w:rPr>
        <w:fldChar w:fldCharType="separate"/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fldChar w:fldCharType="end"/>
      </w:r>
    </w:p>
    <w:p w:rsidR="00CC1CD5" w:rsidRDefault="00CC1CD5" w:rsidP="00CC1CD5">
      <w:pPr>
        <w:tabs>
          <w:tab w:val="left" w:pos="1800"/>
        </w:tabs>
        <w:spacing w:after="120"/>
        <w:ind w:right="-54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 xml:space="preserve">5. </w:t>
      </w:r>
      <w:r w:rsidRPr="00CC1CD5">
        <w:rPr>
          <w:rFonts w:ascii="TUM Neue Helvetica 55 Regular" w:hAnsi="TUM Neue Helvetica 55 Regular"/>
        </w:rPr>
        <w:t xml:space="preserve">Zeitplan und nächste Schritte / </w:t>
      </w:r>
      <w:r w:rsidRPr="00CC1CD5">
        <w:rPr>
          <w:rFonts w:ascii="TUM Neue Helvetica 55 Regular" w:hAnsi="TUM Neue Helvetica 55 Regular"/>
          <w:color w:val="808080" w:themeColor="background1" w:themeShade="80"/>
        </w:rPr>
        <w:t>schedule and next steps</w:t>
      </w:r>
      <w:r w:rsidRPr="00CC1CD5">
        <w:rPr>
          <w:rFonts w:ascii="TUM Neue Helvetica 55 Regular" w:hAnsi="TUM Neue Helvetica 55 Regular"/>
        </w:rPr>
        <w:t>:</w:t>
      </w:r>
    </w:p>
    <w:p w:rsidR="00CC1CD5" w:rsidRPr="00CC1CD5" w:rsidRDefault="00CC1CD5" w:rsidP="00CC1CD5">
      <w:pPr>
        <w:tabs>
          <w:tab w:val="left" w:pos="1800"/>
        </w:tabs>
        <w:spacing w:after="120"/>
        <w:ind w:right="-540"/>
        <w:rPr>
          <w:rFonts w:ascii="TUM Neue Helvetica 55 Regular" w:hAnsi="TUM Neue Helvetica 55 Regular"/>
        </w:rPr>
      </w:pPr>
      <w:r w:rsidRPr="00CC1CD5">
        <w:rPr>
          <w:rFonts w:ascii="TUM Neue Helvetica 55 Regular" w:hAnsi="TUM Neue Helvetica 55 Regular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1CD5">
        <w:rPr>
          <w:rFonts w:ascii="TUM Neue Helvetica 55 Regular" w:hAnsi="TUM Neue Helvetica 55 Regular"/>
        </w:rPr>
        <w:instrText xml:space="preserve"> FORMTEXT </w:instrText>
      </w:r>
      <w:r w:rsidRPr="00CC1CD5">
        <w:rPr>
          <w:rFonts w:ascii="TUM Neue Helvetica 55 Regular" w:hAnsi="TUM Neue Helvetica 55 Regular"/>
        </w:rPr>
      </w:r>
      <w:r w:rsidRPr="00CC1CD5">
        <w:rPr>
          <w:rFonts w:ascii="TUM Neue Helvetica 55 Regular" w:hAnsi="TUM Neue Helvetica 55 Regular"/>
        </w:rPr>
        <w:fldChar w:fldCharType="separate"/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t> </w:t>
      </w:r>
      <w:r w:rsidRPr="00CC1CD5">
        <w:rPr>
          <w:rFonts w:ascii="TUM Neue Helvetica 55 Regular" w:hAnsi="TUM Neue Helvetica 55 Regular"/>
        </w:rPr>
        <w:fldChar w:fldCharType="end"/>
      </w:r>
    </w:p>
    <w:p w:rsidR="00CC1CD5" w:rsidRPr="00CC1CD5" w:rsidRDefault="00CC1CD5" w:rsidP="00CC1CD5">
      <w:pPr>
        <w:spacing w:after="120"/>
        <w:ind w:left="284"/>
        <w:rPr>
          <w:rFonts w:ascii="TUM Neue Helvetica 55 Regular" w:hAnsi="TUM Neue Helvetica 55 Regular"/>
        </w:rPr>
      </w:pPr>
    </w:p>
    <w:p w:rsidR="005C0E75" w:rsidRPr="00CC1CD5" w:rsidRDefault="005C0E75" w:rsidP="00CC1CD5">
      <w:pPr>
        <w:rPr>
          <w:rFonts w:ascii="TUM Neue Helvetica 55 Regular" w:hAnsi="TUM Neue Helvetica 55 Regular"/>
          <w:b/>
        </w:rPr>
      </w:pPr>
    </w:p>
    <w:p w:rsidR="00CC1CD5" w:rsidRDefault="00CC1CD5" w:rsidP="005C0E75">
      <w:pPr>
        <w:spacing w:after="0"/>
        <w:ind w:left="720" w:firstLine="720"/>
        <w:rPr>
          <w:rFonts w:ascii="TUM Neue Helvetica 55 Regular" w:hAnsi="TUM Neue Helvetica 55 Regular"/>
          <w:i/>
        </w:rPr>
      </w:pPr>
    </w:p>
    <w:p w:rsidR="00CC1CD5" w:rsidRDefault="00CC1CD5" w:rsidP="005C0E75">
      <w:pPr>
        <w:spacing w:after="0"/>
        <w:rPr>
          <w:rFonts w:ascii="TUM Neue Helvetica 55 Regular" w:hAnsi="TUM Neue Helvetica 55 Regular"/>
          <w:color w:val="A6A6A6" w:themeColor="background1" w:themeShade="A6"/>
          <w:sz w:val="18"/>
          <w:szCs w:val="18"/>
        </w:rPr>
      </w:pPr>
    </w:p>
    <w:p w:rsidR="00CC1CD5" w:rsidRDefault="00CC1CD5" w:rsidP="005C0E75">
      <w:pPr>
        <w:spacing w:after="0"/>
        <w:rPr>
          <w:rFonts w:ascii="TUM Neue Helvetica 55 Regular" w:hAnsi="TUM Neue Helvetica 55 Regular"/>
          <w:color w:val="A6A6A6" w:themeColor="background1" w:themeShade="A6"/>
          <w:sz w:val="18"/>
          <w:szCs w:val="18"/>
        </w:rPr>
      </w:pPr>
      <w:r>
        <w:rPr>
          <w:rFonts w:ascii="TUM Neue Helvetica 55 Regular" w:hAnsi="TUM Neue Helvetica 55 Regular"/>
          <w:color w:val="A6A6A6" w:themeColor="background1" w:themeShade="A6"/>
          <w:sz w:val="18"/>
          <w:szCs w:val="18"/>
        </w:rPr>
        <w:t>Fortschrittsbericht bitte zusammen mit dem ausgefüllten und unterschriebenen Formular für das Feedbackgespräch (</w:t>
      </w:r>
      <w:hyperlink r:id="rId8" w:history="1">
        <w:r w:rsidR="00E84781" w:rsidRPr="00A30E18">
          <w:rPr>
            <w:rStyle w:val="Hyperlink"/>
            <w:rFonts w:ascii="TUM Neue Helvetica 55 Regular" w:hAnsi="TUM Neue Helvetica 55 Regular"/>
            <w:sz w:val="18"/>
            <w:szCs w:val="18"/>
          </w:rPr>
          <w:t>https://www.mgc.med.tum.de/de/medizinische-promotionen/dokumente</w:t>
        </w:r>
      </w:hyperlink>
      <w:r>
        <w:rPr>
          <w:rFonts w:ascii="TUM Neue Helvetica 55 Regular" w:hAnsi="TUM Neue Helvetica 55 Regular"/>
          <w:color w:val="A6A6A6" w:themeColor="background1" w:themeShade="A6"/>
          <w:sz w:val="18"/>
          <w:szCs w:val="18"/>
        </w:rPr>
        <w:t>) in DocGS hochladen.</w:t>
      </w:r>
    </w:p>
    <w:p w:rsidR="00CC1CD5" w:rsidRPr="00CC1CD5" w:rsidRDefault="00CC1CD5" w:rsidP="00CC1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UM Neue Helvetica 55 Regular" w:hAnsi="TUM Neue Helvetica 55 Regular"/>
          <w:color w:val="A6A6A6" w:themeColor="background1" w:themeShade="A6"/>
          <w:sz w:val="18"/>
          <w:szCs w:val="18"/>
          <w:lang w:val="en-GB"/>
        </w:rPr>
      </w:pPr>
      <w:r w:rsidRPr="00CC1CD5">
        <w:rPr>
          <w:rFonts w:ascii="TUM Neue Helvetica 55 Regular" w:hAnsi="TUM Neue Helvetica 55 Regular"/>
          <w:color w:val="A6A6A6" w:themeColor="background1" w:themeShade="A6"/>
          <w:sz w:val="18"/>
          <w:szCs w:val="18"/>
          <w:lang w:val="en-GB"/>
        </w:rPr>
        <w:t xml:space="preserve">Please upload the progress report to DocGS together with the completed and signed form for the </w:t>
      </w:r>
      <w:r>
        <w:rPr>
          <w:rFonts w:ascii="TUM Neue Helvetica 55 Regular" w:hAnsi="TUM Neue Helvetica 55 Regular"/>
          <w:color w:val="A6A6A6" w:themeColor="background1" w:themeShade="A6"/>
          <w:sz w:val="18"/>
          <w:szCs w:val="18"/>
          <w:lang w:val="en-GB"/>
        </w:rPr>
        <w:t>committee meeting</w:t>
      </w:r>
      <w:r w:rsidRPr="00CC1CD5">
        <w:rPr>
          <w:rFonts w:ascii="TUM Neue Helvetica 55 Regular" w:hAnsi="TUM Neue Helvetica 55 Regular"/>
          <w:color w:val="A6A6A6" w:themeColor="background1" w:themeShade="A6"/>
          <w:sz w:val="18"/>
          <w:szCs w:val="18"/>
          <w:lang w:val="en-GB"/>
        </w:rPr>
        <w:t xml:space="preserve"> (</w:t>
      </w:r>
      <w:hyperlink r:id="rId9" w:history="1">
        <w:r w:rsidR="00E87EB3" w:rsidRPr="002769E6">
          <w:rPr>
            <w:rStyle w:val="Hyperlink"/>
            <w:rFonts w:ascii="TUM Neue Helvetica 55 Regular" w:hAnsi="TUM Neue Helvetica 55 Regular"/>
            <w:sz w:val="18"/>
            <w:szCs w:val="18"/>
            <w:lang w:val="en-GB"/>
          </w:rPr>
          <w:t>https://www.mgc.med.tum.de/de/medical-promotions/documents</w:t>
        </w:r>
      </w:hyperlink>
      <w:r w:rsidRPr="00CC1CD5">
        <w:rPr>
          <w:rFonts w:ascii="TUM Neue Helvetica 55 Regular" w:hAnsi="TUM Neue Helvetica 55 Regular"/>
          <w:color w:val="A6A6A6" w:themeColor="background1" w:themeShade="A6"/>
          <w:sz w:val="18"/>
          <w:szCs w:val="18"/>
          <w:lang w:val="en-GB"/>
        </w:rPr>
        <w:t>)</w:t>
      </w:r>
      <w:r w:rsidR="00E87EB3">
        <w:rPr>
          <w:rFonts w:ascii="TUM Neue Helvetica 55 Regular" w:hAnsi="TUM Neue Helvetica 55 Regular"/>
          <w:color w:val="A6A6A6" w:themeColor="background1" w:themeShade="A6"/>
          <w:sz w:val="18"/>
          <w:szCs w:val="18"/>
          <w:lang w:val="en-GB"/>
        </w:rPr>
        <w:t>.</w:t>
      </w:r>
    </w:p>
    <w:p w:rsidR="00CC1CD5" w:rsidRPr="00CC1CD5" w:rsidRDefault="00CC1CD5" w:rsidP="005C0E75">
      <w:pPr>
        <w:spacing w:after="0"/>
        <w:rPr>
          <w:rFonts w:ascii="TUM Neue Helvetica 55 Regular" w:hAnsi="TUM Neue Helvetica 55 Regular"/>
          <w:color w:val="A6A6A6" w:themeColor="background1" w:themeShade="A6"/>
          <w:sz w:val="18"/>
          <w:szCs w:val="18"/>
          <w:lang w:val="en-GB"/>
        </w:rPr>
      </w:pPr>
    </w:p>
    <w:sectPr w:rsidR="00CC1CD5" w:rsidRPr="00CC1CD5" w:rsidSect="009172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985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04B" w:rsidRDefault="00FA604B" w:rsidP="00873F32">
      <w:pPr>
        <w:spacing w:after="0" w:line="240" w:lineRule="auto"/>
      </w:pPr>
      <w:r>
        <w:separator/>
      </w:r>
    </w:p>
  </w:endnote>
  <w:endnote w:type="continuationSeparator" w:id="0">
    <w:p w:rsidR="00FA604B" w:rsidRDefault="00FA604B" w:rsidP="0087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C86" w:rsidRDefault="00871C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246" w:rsidRPr="00B85BC5" w:rsidRDefault="00F67246" w:rsidP="0091726A">
    <w:pPr>
      <w:pStyle w:val="Fuzeile"/>
      <w:tabs>
        <w:tab w:val="clear" w:pos="4703"/>
        <w:tab w:val="clear" w:pos="9406"/>
        <w:tab w:val="right" w:pos="9072"/>
      </w:tabs>
      <w:jc w:val="right"/>
      <w:rPr>
        <w:rFonts w:ascii="TUM Neue Helvetica 55 Regular" w:hAnsi="TUM Neue Helvetica 55 Regular"/>
        <w:sz w:val="20"/>
        <w:lang w:val="en-US"/>
      </w:rPr>
    </w:pPr>
    <w:r w:rsidRPr="00B85BC5">
      <w:rPr>
        <w:rFonts w:ascii="TUM Neue Helvetica 55 Regular" w:hAnsi="TUM Neue Helvetica 55 Regular"/>
        <w:sz w:val="20"/>
        <w:lang w:val="en-US"/>
      </w:rPr>
      <w:tab/>
    </w:r>
    <w:sdt>
      <w:sdtPr>
        <w:rPr>
          <w:rFonts w:ascii="TUM Neue Helvetica 55 Regular" w:hAnsi="TUM Neue Helvetica 55 Regular"/>
          <w:sz w:val="20"/>
        </w:rPr>
        <w:id w:val="8784158"/>
        <w:docPartObj>
          <w:docPartGallery w:val="Page Numbers (Bottom of Page)"/>
          <w:docPartUnique/>
        </w:docPartObj>
      </w:sdtPr>
      <w:sdtEndPr/>
      <w:sdtContent>
        <w:r w:rsidRPr="00AB37FA">
          <w:rPr>
            <w:rFonts w:ascii="TUM Neue Helvetica 55 Regular" w:hAnsi="TUM Neue Helvetica 55 Regular"/>
            <w:sz w:val="20"/>
          </w:rPr>
          <w:fldChar w:fldCharType="begin"/>
        </w:r>
        <w:r w:rsidRPr="00B85BC5">
          <w:rPr>
            <w:rFonts w:ascii="TUM Neue Helvetica 55 Regular" w:hAnsi="TUM Neue Helvetica 55 Regular"/>
            <w:sz w:val="20"/>
            <w:lang w:val="en-US"/>
          </w:rPr>
          <w:instrText xml:space="preserve"> PAGE   \* MERGEFORMAT </w:instrText>
        </w:r>
        <w:r w:rsidRPr="00AB37FA">
          <w:rPr>
            <w:rFonts w:ascii="TUM Neue Helvetica 55 Regular" w:hAnsi="TUM Neue Helvetica 55 Regular"/>
            <w:sz w:val="20"/>
          </w:rPr>
          <w:fldChar w:fldCharType="separate"/>
        </w:r>
        <w:r w:rsidR="00B4188E">
          <w:rPr>
            <w:rFonts w:ascii="TUM Neue Helvetica 55 Regular" w:hAnsi="TUM Neue Helvetica 55 Regular"/>
            <w:noProof/>
            <w:sz w:val="20"/>
            <w:lang w:val="en-US"/>
          </w:rPr>
          <w:t>1</w:t>
        </w:r>
        <w:r w:rsidRPr="00AB37FA">
          <w:rPr>
            <w:rFonts w:ascii="TUM Neue Helvetica 55 Regular" w:hAnsi="TUM Neue Helvetica 55 Regular"/>
            <w:sz w:val="20"/>
          </w:rPr>
          <w:fldChar w:fldCharType="end"/>
        </w:r>
        <w:r w:rsidRPr="00B85BC5">
          <w:rPr>
            <w:rFonts w:ascii="TUM Neue Helvetica 55 Regular" w:hAnsi="TUM Neue Helvetica 55 Regular"/>
            <w:sz w:val="20"/>
            <w:lang w:val="en-US"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C86" w:rsidRDefault="00871C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04B" w:rsidRDefault="00FA604B" w:rsidP="00873F32">
      <w:pPr>
        <w:spacing w:after="0" w:line="240" w:lineRule="auto"/>
      </w:pPr>
      <w:r>
        <w:separator/>
      </w:r>
    </w:p>
  </w:footnote>
  <w:footnote w:type="continuationSeparator" w:id="0">
    <w:p w:rsidR="00FA604B" w:rsidRDefault="00FA604B" w:rsidP="0087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C86" w:rsidRDefault="00871C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246" w:rsidRPr="00CC6D6E" w:rsidRDefault="00F67246" w:rsidP="00B85BC5">
    <w:pPr>
      <w:pStyle w:val="Kopfzeile"/>
      <w:tabs>
        <w:tab w:val="clear" w:pos="9406"/>
      </w:tabs>
      <w:jc w:val="center"/>
      <w:rPr>
        <w:rFonts w:ascii="TUM Neue Helvetica 55 Regular" w:hAnsi="TUM Neue Helvetica 55 Regular"/>
        <w:b/>
      </w:rPr>
    </w:pPr>
    <w:r w:rsidRPr="00B85BC5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745D6492" wp14:editId="3DE820B6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433070" cy="541655"/>
          <wp:effectExtent l="19050" t="0" r="5080" b="0"/>
          <wp:wrapSquare wrapText="bothSides"/>
          <wp:docPr id="1" name="Grafik 4" descr="MED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07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5BC5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0D3BC0B5" wp14:editId="485CAA62">
          <wp:simplePos x="0" y="0"/>
          <wp:positionH relativeFrom="margin">
            <wp:align>right</wp:align>
          </wp:positionH>
          <wp:positionV relativeFrom="margin">
            <wp:posOffset>-864235</wp:posOffset>
          </wp:positionV>
          <wp:extent cx="677545" cy="361315"/>
          <wp:effectExtent l="19050" t="0" r="8255" b="635"/>
          <wp:wrapSquare wrapText="bothSides"/>
          <wp:docPr id="2" name="Grafik 3" descr="TUMLogo_oZ_Vollfl_blau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Logo_oZ_Vollfl_blau_CMYK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754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6D6E">
      <w:rPr>
        <w:rFonts w:ascii="TUM Neue Helvetica 55 Regular" w:hAnsi="TUM Neue Helvetica 55 Regular"/>
        <w:b/>
      </w:rPr>
      <w:t>Promotionsprogramm</w:t>
    </w:r>
    <w:r w:rsidR="00CC6D6E">
      <w:rPr>
        <w:rFonts w:ascii="TUM Neue Helvetica 55 Regular" w:hAnsi="TUM Neue Helvetica 55 Regular"/>
        <w:b/>
      </w:rPr>
      <w:t xml:space="preserve"> </w:t>
    </w:r>
    <w:r w:rsidR="00CC6D6E" w:rsidRPr="00CC6D6E">
      <w:rPr>
        <w:rFonts w:ascii="TUM Neue Helvetica 55 Regular" w:hAnsi="TUM Neue Helvetica 55 Regular"/>
        <w:b/>
      </w:rPr>
      <w:t>/</w:t>
    </w:r>
    <w:r w:rsidR="00CC6D6E">
      <w:rPr>
        <w:rFonts w:ascii="TUM Neue Helvetica 55 Regular" w:hAnsi="TUM Neue Helvetica 55 Regular"/>
        <w:b/>
      </w:rPr>
      <w:t xml:space="preserve"> </w:t>
    </w:r>
    <w:r w:rsidR="00CC6D6E" w:rsidRPr="00CC6D6E">
      <w:rPr>
        <w:rFonts w:ascii="TUM Neue Helvetica 55 Regular" w:hAnsi="TUM Neue Helvetica 55 Regular"/>
        <w:b/>
        <w:i/>
        <w:color w:val="808080" w:themeColor="background1" w:themeShade="80"/>
      </w:rPr>
      <w:t>Doctoral Program in</w:t>
    </w:r>
  </w:p>
  <w:p w:rsidR="00F67246" w:rsidRPr="00CC6D6E" w:rsidRDefault="00F67246" w:rsidP="00B85BC5">
    <w:pPr>
      <w:pStyle w:val="Kopfzeile"/>
      <w:tabs>
        <w:tab w:val="clear" w:pos="9406"/>
      </w:tabs>
      <w:jc w:val="center"/>
      <w:rPr>
        <w:rFonts w:ascii="TUM Neue Helvetica 55 Regular" w:hAnsi="TUM Neue Helvetica 55 Regular"/>
        <w:b/>
        <w:sz w:val="28"/>
      </w:rPr>
    </w:pPr>
    <w:r w:rsidRPr="00CC6D6E">
      <w:rPr>
        <w:rFonts w:ascii="TUM Neue Helvetica 55 Regular" w:hAnsi="TUM Neue Helvetica 55 Regular"/>
        <w:b/>
        <w:sz w:val="28"/>
      </w:rPr>
      <w:t>Medizinische Promotionen</w:t>
    </w:r>
    <w:r w:rsidR="00CC6D6E">
      <w:rPr>
        <w:rFonts w:ascii="TUM Neue Helvetica 55 Regular" w:hAnsi="TUM Neue Helvetica 55 Regular"/>
        <w:b/>
        <w:sz w:val="28"/>
      </w:rPr>
      <w:t xml:space="preserve"> / </w:t>
    </w:r>
    <w:r w:rsidR="00CC6D6E" w:rsidRPr="00CC6D6E">
      <w:rPr>
        <w:rFonts w:ascii="TUM Neue Helvetica 55 Regular" w:hAnsi="TUM Neue Helvetica 55 Regular"/>
        <w:b/>
        <w:i/>
        <w:color w:val="808080" w:themeColor="background1" w:themeShade="80"/>
        <w:sz w:val="28"/>
      </w:rPr>
      <w:t>Medicin</w:t>
    </w:r>
    <w:r w:rsidR="00871C86">
      <w:rPr>
        <w:rFonts w:ascii="TUM Neue Helvetica 55 Regular" w:hAnsi="TUM Neue Helvetica 55 Regular"/>
        <w:b/>
        <w:i/>
        <w:color w:val="808080" w:themeColor="background1" w:themeShade="80"/>
        <w:sz w:val="28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C86" w:rsidRDefault="00871C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8A6"/>
    <w:multiLevelType w:val="hybridMultilevel"/>
    <w:tmpl w:val="281891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6A8"/>
    <w:multiLevelType w:val="hybridMultilevel"/>
    <w:tmpl w:val="824C1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E394E"/>
    <w:multiLevelType w:val="hybridMultilevel"/>
    <w:tmpl w:val="9D5E99CE"/>
    <w:lvl w:ilvl="0" w:tplc="E6FAB80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F074EC3"/>
    <w:multiLevelType w:val="hybridMultilevel"/>
    <w:tmpl w:val="4D54F0F6"/>
    <w:lvl w:ilvl="0" w:tplc="8CF06098">
      <w:start w:val="1"/>
      <w:numFmt w:val="decimal"/>
      <w:lvlText w:val="%1."/>
      <w:lvlJc w:val="left"/>
      <w:pPr>
        <w:ind w:left="1004" w:hanging="360"/>
      </w:pPr>
      <w:rPr>
        <w:rFonts w:ascii="TUM Neue Helvetica 55 Regular" w:eastAsiaTheme="minorEastAsia" w:hAnsi="TUM Neue Helvetica 55 Regular" w:cstheme="minorBidi"/>
        <w:b w:val="0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B94DDA"/>
    <w:multiLevelType w:val="hybridMultilevel"/>
    <w:tmpl w:val="3F3A1432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251A2"/>
    <w:multiLevelType w:val="hybridMultilevel"/>
    <w:tmpl w:val="EAA2E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161E"/>
    <w:multiLevelType w:val="hybridMultilevel"/>
    <w:tmpl w:val="1C6E2B7C"/>
    <w:lvl w:ilvl="0" w:tplc="843EB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F0869"/>
    <w:multiLevelType w:val="multilevel"/>
    <w:tmpl w:val="4D54F0F6"/>
    <w:lvl w:ilvl="0">
      <w:start w:val="1"/>
      <w:numFmt w:val="decimal"/>
      <w:lvlText w:val="%1."/>
      <w:lvlJc w:val="left"/>
      <w:pPr>
        <w:ind w:left="1004" w:hanging="360"/>
      </w:pPr>
      <w:rPr>
        <w:rFonts w:ascii="TUM Neue Helvetica 55 Regular" w:eastAsiaTheme="minorEastAsia" w:hAnsi="TUM Neue Helvetica 55 Regular" w:cstheme="minorBidi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A130741"/>
    <w:multiLevelType w:val="hybridMultilevel"/>
    <w:tmpl w:val="5CC66D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jhX1mv0WCsLi2uZsUZoSXjDdubp3ua8jNEoBZ6i6CBMKNxuBTTO84/ABTyYyTug+0QloZONUflhduMMIiucxw==" w:salt="wTKoUTQALtrVGuYmCGscu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85"/>
    <w:rsid w:val="00001A39"/>
    <w:rsid w:val="00001B48"/>
    <w:rsid w:val="00002B1D"/>
    <w:rsid w:val="000628EE"/>
    <w:rsid w:val="00066436"/>
    <w:rsid w:val="00097F3E"/>
    <w:rsid w:val="000C52F4"/>
    <w:rsid w:val="000D13CE"/>
    <w:rsid w:val="000E78EC"/>
    <w:rsid w:val="00107821"/>
    <w:rsid w:val="00112903"/>
    <w:rsid w:val="00140384"/>
    <w:rsid w:val="00141CEB"/>
    <w:rsid w:val="0014555C"/>
    <w:rsid w:val="001546AD"/>
    <w:rsid w:val="00166CC8"/>
    <w:rsid w:val="0018543F"/>
    <w:rsid w:val="001B524B"/>
    <w:rsid w:val="001E2B88"/>
    <w:rsid w:val="00200A08"/>
    <w:rsid w:val="00214C4A"/>
    <w:rsid w:val="00235D3E"/>
    <w:rsid w:val="00235E07"/>
    <w:rsid w:val="00262945"/>
    <w:rsid w:val="00291761"/>
    <w:rsid w:val="00291E85"/>
    <w:rsid w:val="002E5D6E"/>
    <w:rsid w:val="002E7D70"/>
    <w:rsid w:val="002F3DD4"/>
    <w:rsid w:val="003167C3"/>
    <w:rsid w:val="00334487"/>
    <w:rsid w:val="003506C2"/>
    <w:rsid w:val="00351FBC"/>
    <w:rsid w:val="00380DD5"/>
    <w:rsid w:val="00396265"/>
    <w:rsid w:val="003B5A9B"/>
    <w:rsid w:val="004302FF"/>
    <w:rsid w:val="00437E0D"/>
    <w:rsid w:val="0047165D"/>
    <w:rsid w:val="004756BE"/>
    <w:rsid w:val="004A386F"/>
    <w:rsid w:val="004B18E4"/>
    <w:rsid w:val="004D1599"/>
    <w:rsid w:val="004F314B"/>
    <w:rsid w:val="00512A43"/>
    <w:rsid w:val="00517417"/>
    <w:rsid w:val="00527802"/>
    <w:rsid w:val="005377BA"/>
    <w:rsid w:val="00540587"/>
    <w:rsid w:val="005465F7"/>
    <w:rsid w:val="005712F8"/>
    <w:rsid w:val="0058720F"/>
    <w:rsid w:val="005A175D"/>
    <w:rsid w:val="005B503E"/>
    <w:rsid w:val="005C05D3"/>
    <w:rsid w:val="005C0E75"/>
    <w:rsid w:val="005D4DB2"/>
    <w:rsid w:val="005E562E"/>
    <w:rsid w:val="00602E67"/>
    <w:rsid w:val="00605FFA"/>
    <w:rsid w:val="006225E4"/>
    <w:rsid w:val="0062727E"/>
    <w:rsid w:val="0063643B"/>
    <w:rsid w:val="00655952"/>
    <w:rsid w:val="006D16A7"/>
    <w:rsid w:val="007132D0"/>
    <w:rsid w:val="00722886"/>
    <w:rsid w:val="00732250"/>
    <w:rsid w:val="00775133"/>
    <w:rsid w:val="007930A8"/>
    <w:rsid w:val="00795997"/>
    <w:rsid w:val="007B44B8"/>
    <w:rsid w:val="007B5DB6"/>
    <w:rsid w:val="007D1CCF"/>
    <w:rsid w:val="008010C8"/>
    <w:rsid w:val="00813499"/>
    <w:rsid w:val="008172C0"/>
    <w:rsid w:val="008464F7"/>
    <w:rsid w:val="00871C86"/>
    <w:rsid w:val="00873F32"/>
    <w:rsid w:val="00881BD9"/>
    <w:rsid w:val="008C103B"/>
    <w:rsid w:val="008D0BCC"/>
    <w:rsid w:val="008E424D"/>
    <w:rsid w:val="008E519D"/>
    <w:rsid w:val="008F174A"/>
    <w:rsid w:val="008F710D"/>
    <w:rsid w:val="00907EC4"/>
    <w:rsid w:val="00910283"/>
    <w:rsid w:val="0091726A"/>
    <w:rsid w:val="0091780F"/>
    <w:rsid w:val="009460E9"/>
    <w:rsid w:val="00976061"/>
    <w:rsid w:val="009930C0"/>
    <w:rsid w:val="009A0F7D"/>
    <w:rsid w:val="009C2FFA"/>
    <w:rsid w:val="009D0092"/>
    <w:rsid w:val="009D4A31"/>
    <w:rsid w:val="00A0137D"/>
    <w:rsid w:val="00A23E21"/>
    <w:rsid w:val="00A767D2"/>
    <w:rsid w:val="00A80F2B"/>
    <w:rsid w:val="00A861B3"/>
    <w:rsid w:val="00A923F6"/>
    <w:rsid w:val="00A93ACF"/>
    <w:rsid w:val="00AB2CF4"/>
    <w:rsid w:val="00AB37FA"/>
    <w:rsid w:val="00AE2AE7"/>
    <w:rsid w:val="00AF6F3C"/>
    <w:rsid w:val="00B07584"/>
    <w:rsid w:val="00B2229B"/>
    <w:rsid w:val="00B414CB"/>
    <w:rsid w:val="00B4188E"/>
    <w:rsid w:val="00B4369E"/>
    <w:rsid w:val="00B44FEE"/>
    <w:rsid w:val="00B529C5"/>
    <w:rsid w:val="00B8225C"/>
    <w:rsid w:val="00B85BC5"/>
    <w:rsid w:val="00B93D0D"/>
    <w:rsid w:val="00BA1ED7"/>
    <w:rsid w:val="00BB2F2C"/>
    <w:rsid w:val="00BD37FA"/>
    <w:rsid w:val="00BE1A20"/>
    <w:rsid w:val="00BE58D2"/>
    <w:rsid w:val="00BF09F7"/>
    <w:rsid w:val="00C1726C"/>
    <w:rsid w:val="00C4070D"/>
    <w:rsid w:val="00C47ACE"/>
    <w:rsid w:val="00C937A7"/>
    <w:rsid w:val="00CB3E0B"/>
    <w:rsid w:val="00CB62ED"/>
    <w:rsid w:val="00CC1CD5"/>
    <w:rsid w:val="00CC6D6E"/>
    <w:rsid w:val="00CD107B"/>
    <w:rsid w:val="00CD40EC"/>
    <w:rsid w:val="00CF1935"/>
    <w:rsid w:val="00D04124"/>
    <w:rsid w:val="00D04D48"/>
    <w:rsid w:val="00D05868"/>
    <w:rsid w:val="00D26DA9"/>
    <w:rsid w:val="00D75A79"/>
    <w:rsid w:val="00D8639D"/>
    <w:rsid w:val="00D9140E"/>
    <w:rsid w:val="00D93E8D"/>
    <w:rsid w:val="00D95191"/>
    <w:rsid w:val="00DB4891"/>
    <w:rsid w:val="00DD4345"/>
    <w:rsid w:val="00E441B2"/>
    <w:rsid w:val="00E471D4"/>
    <w:rsid w:val="00E5169D"/>
    <w:rsid w:val="00E651F3"/>
    <w:rsid w:val="00E700E9"/>
    <w:rsid w:val="00E7223F"/>
    <w:rsid w:val="00E726C9"/>
    <w:rsid w:val="00E84781"/>
    <w:rsid w:val="00E87EB3"/>
    <w:rsid w:val="00EA12E5"/>
    <w:rsid w:val="00EB042A"/>
    <w:rsid w:val="00EC031C"/>
    <w:rsid w:val="00EC1F62"/>
    <w:rsid w:val="00EF0B6E"/>
    <w:rsid w:val="00F030A3"/>
    <w:rsid w:val="00F43FFB"/>
    <w:rsid w:val="00F67246"/>
    <w:rsid w:val="00F91962"/>
    <w:rsid w:val="00FA604B"/>
    <w:rsid w:val="00FA6F26"/>
    <w:rsid w:val="00FB50EC"/>
    <w:rsid w:val="00FC0A62"/>
    <w:rsid w:val="00FC530D"/>
    <w:rsid w:val="00FE5CD3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5B94C44-1AE4-4837-9D5F-2687831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F32"/>
  </w:style>
  <w:style w:type="paragraph" w:styleId="Fuzeile">
    <w:name w:val="footer"/>
    <w:basedOn w:val="Standard"/>
    <w:link w:val="Fu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F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F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02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07EC4"/>
    <w:rPr>
      <w:color w:val="808080"/>
    </w:rPr>
  </w:style>
  <w:style w:type="table" w:styleId="Tabellenraster">
    <w:name w:val="Table Grid"/>
    <w:basedOn w:val="NormaleTabelle"/>
    <w:uiPriority w:val="59"/>
    <w:rsid w:val="007D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C1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C1CD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bsatz-Standardschriftart"/>
    <w:rsid w:val="00CC1CD5"/>
  </w:style>
  <w:style w:type="character" w:styleId="Hyperlink">
    <w:name w:val="Hyperlink"/>
    <w:basedOn w:val="Absatz-Standardschriftart"/>
    <w:uiPriority w:val="99"/>
    <w:unhideWhenUsed/>
    <w:rsid w:val="00E847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4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c.med.tum.de/de/medizinische-promotionen/dokument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gc.med.tum.de/de/medical-promotions/document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FF51-F8F8-4F55-872F-EEA6F868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koffe</dc:creator>
  <cp:lastModifiedBy>Fabian Standl</cp:lastModifiedBy>
  <cp:revision>2</cp:revision>
  <cp:lastPrinted>2014-07-02T13:10:00Z</cp:lastPrinted>
  <dcterms:created xsi:type="dcterms:W3CDTF">2024-08-27T11:32:00Z</dcterms:created>
  <dcterms:modified xsi:type="dcterms:W3CDTF">2024-08-27T11:32:00Z</dcterms:modified>
</cp:coreProperties>
</file>